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30A19" w14:textId="77777777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88726204"/>
      <w:r w:rsidRPr="00092F47">
        <w:rPr>
          <w:rFonts w:eastAsia="Calibri"/>
          <w:b/>
          <w:sz w:val="28"/>
          <w:szCs w:val="28"/>
          <w:lang w:eastAsia="en-US"/>
        </w:rPr>
        <w:t xml:space="preserve">ЛИСТ СОГЛАСОВАНИЯ </w:t>
      </w:r>
    </w:p>
    <w:p w14:paraId="09B716F6" w14:textId="688A056A" w:rsidR="00092F47" w:rsidRPr="00092F47" w:rsidRDefault="00092F47" w:rsidP="00092F47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приложения к рабочей программе дисциплины </w:t>
      </w:r>
      <w:r w:rsidRPr="00092F47">
        <w:rPr>
          <w:rFonts w:eastAsia="Calibri"/>
          <w:b/>
          <w:sz w:val="28"/>
          <w:szCs w:val="28"/>
          <w:lang w:eastAsia="en-US"/>
        </w:rPr>
        <w:br/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CA72D5">
        <w:rPr>
          <w:rFonts w:eastAsia="Calibri"/>
          <w:b/>
          <w:sz w:val="28"/>
          <w:szCs w:val="28"/>
          <w:u w:val="single"/>
          <w:lang w:eastAsia="en-US"/>
        </w:rPr>
        <w:t>Налогообложение физических лиц и предпринимательства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FF87F7B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B3F80A8" w14:textId="11FEAEEB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Направление подготовки (форма обучения)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38.0</w:t>
      </w:r>
      <w:r w:rsidR="00D9242D">
        <w:rPr>
          <w:rFonts w:eastAsia="Calibri"/>
          <w:b/>
          <w:sz w:val="28"/>
          <w:szCs w:val="28"/>
          <w:u w:val="single"/>
          <w:lang w:eastAsia="en-US"/>
        </w:rPr>
        <w:t>3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.01 «Экономика», очная форма обучения  </w:t>
      </w:r>
    </w:p>
    <w:p w14:paraId="1E3760E2" w14:textId="007AE142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Профиль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«</w:t>
      </w:r>
      <w:r w:rsidR="00CA72D5">
        <w:rPr>
          <w:rFonts w:eastAsia="Calibri"/>
          <w:b/>
          <w:sz w:val="28"/>
          <w:szCs w:val="28"/>
          <w:u w:val="single"/>
          <w:lang w:eastAsia="en-US"/>
        </w:rPr>
        <w:t>Учет,анализ и аудит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»</w:t>
      </w:r>
    </w:p>
    <w:p w14:paraId="4D8C8C40" w14:textId="428BAC60" w:rsidR="00092F47" w:rsidRPr="00092F47" w:rsidRDefault="00092F47" w:rsidP="00092F47">
      <w:pPr>
        <w:spacing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Год приема 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>202</w:t>
      </w:r>
      <w:r w:rsidR="00CA72D5">
        <w:rPr>
          <w:rFonts w:eastAsia="Calibri"/>
          <w:b/>
          <w:sz w:val="28"/>
          <w:szCs w:val="28"/>
          <w:u w:val="single"/>
          <w:lang w:eastAsia="en-US"/>
        </w:rPr>
        <w:t>2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 г.</w:t>
      </w:r>
    </w:p>
    <w:p w14:paraId="23ED5E66" w14:textId="77777777" w:rsidR="00092F47" w:rsidRPr="00092F47" w:rsidRDefault="00092F47" w:rsidP="00092F47">
      <w:pPr>
        <w:rPr>
          <w:rFonts w:eastAsia="Calibri"/>
          <w:b/>
          <w:sz w:val="28"/>
          <w:szCs w:val="28"/>
          <w:lang w:eastAsia="en-US"/>
        </w:rPr>
      </w:pPr>
      <w:r w:rsidRPr="00092F47">
        <w:rPr>
          <w:rFonts w:eastAsia="Calibri"/>
          <w:b/>
          <w:sz w:val="28"/>
          <w:szCs w:val="28"/>
          <w:lang w:eastAsia="en-US"/>
        </w:rPr>
        <w:t xml:space="preserve">Автор актуализации РПД ______________________/ </w:t>
      </w:r>
      <w:r w:rsidRPr="00092F47">
        <w:rPr>
          <w:rFonts w:eastAsia="Calibri"/>
          <w:b/>
          <w:sz w:val="28"/>
          <w:szCs w:val="28"/>
          <w:u w:val="single"/>
          <w:lang w:eastAsia="en-US"/>
        </w:rPr>
        <w:t xml:space="preserve">Шашкова  Т. Н. </w:t>
      </w:r>
    </w:p>
    <w:p w14:paraId="644B3F27" w14:textId="77777777" w:rsidR="00092F47" w:rsidRPr="00092F47" w:rsidRDefault="00092F47" w:rsidP="00092F47">
      <w:pPr>
        <w:rPr>
          <w:rFonts w:eastAsia="Calibri"/>
          <w:sz w:val="20"/>
          <w:szCs w:val="20"/>
          <w:lang w:eastAsia="en-US"/>
        </w:rPr>
      </w:pP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</w:r>
      <w:r w:rsidRPr="00092F47">
        <w:rPr>
          <w:rFonts w:eastAsia="Calibri"/>
          <w:b/>
          <w:sz w:val="20"/>
          <w:szCs w:val="20"/>
          <w:lang w:eastAsia="en-US"/>
        </w:rPr>
        <w:tab/>
        <w:t xml:space="preserve">      </w:t>
      </w:r>
      <w:r w:rsidRPr="00092F47">
        <w:rPr>
          <w:rFonts w:eastAsia="Calibri"/>
          <w:sz w:val="20"/>
          <w:szCs w:val="20"/>
          <w:lang w:eastAsia="en-US"/>
        </w:rPr>
        <w:t>Подпись</w:t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</w:r>
      <w:r w:rsidRPr="00092F47">
        <w:rPr>
          <w:rFonts w:eastAsia="Calibri"/>
          <w:sz w:val="20"/>
          <w:szCs w:val="20"/>
          <w:lang w:eastAsia="en-US"/>
        </w:rPr>
        <w:tab/>
        <w:t>ФИО</w:t>
      </w:r>
    </w:p>
    <w:p w14:paraId="35C29BAD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2"/>
        <w:tblW w:w="10632" w:type="dxa"/>
        <w:tblLook w:val="04A0" w:firstRow="1" w:lastRow="0" w:firstColumn="1" w:lastColumn="0" w:noHBand="0" w:noVBand="1"/>
      </w:tblPr>
      <w:tblGrid>
        <w:gridCol w:w="567"/>
        <w:gridCol w:w="3545"/>
        <w:gridCol w:w="1559"/>
        <w:gridCol w:w="1276"/>
        <w:gridCol w:w="2126"/>
        <w:gridCol w:w="1559"/>
      </w:tblGrid>
      <w:tr w:rsidR="00092F47" w:rsidRPr="00092F47" w14:paraId="3A5802AC" w14:textId="77777777" w:rsidTr="00092F47">
        <w:tc>
          <w:tcPr>
            <w:tcW w:w="567" w:type="dxa"/>
            <w:vAlign w:val="center"/>
          </w:tcPr>
          <w:p w14:paraId="05DB13E4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545" w:type="dxa"/>
            <w:vAlign w:val="center"/>
          </w:tcPr>
          <w:p w14:paraId="4096D5B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Должность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согласующего лица</w:t>
            </w:r>
          </w:p>
        </w:tc>
        <w:tc>
          <w:tcPr>
            <w:tcW w:w="1559" w:type="dxa"/>
            <w:vAlign w:val="center"/>
          </w:tcPr>
          <w:p w14:paraId="759196A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1276" w:type="dxa"/>
            <w:vAlign w:val="center"/>
          </w:tcPr>
          <w:p w14:paraId="6D4EA32B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126" w:type="dxa"/>
            <w:vAlign w:val="center"/>
          </w:tcPr>
          <w:p w14:paraId="7CD6A28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1559" w:type="dxa"/>
            <w:vAlign w:val="center"/>
          </w:tcPr>
          <w:p w14:paraId="5126034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Подпись</w:t>
            </w:r>
          </w:p>
        </w:tc>
      </w:tr>
      <w:tr w:rsidR="00092F47" w:rsidRPr="00092F47" w14:paraId="10CA867E" w14:textId="77777777" w:rsidTr="00092F47">
        <w:tc>
          <w:tcPr>
            <w:tcW w:w="567" w:type="dxa"/>
          </w:tcPr>
          <w:p w14:paraId="5D6B587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A2D170E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Специалист по УМР пе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вой категории</w:t>
            </w:r>
          </w:p>
        </w:tc>
        <w:tc>
          <w:tcPr>
            <w:tcW w:w="1559" w:type="dxa"/>
          </w:tcPr>
          <w:p w14:paraId="2EDA67C7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 xml:space="preserve">2 – 4, 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br/>
              <w:t>5.2.</w:t>
            </w:r>
          </w:p>
        </w:tc>
        <w:tc>
          <w:tcPr>
            <w:tcW w:w="1276" w:type="dxa"/>
          </w:tcPr>
          <w:p w14:paraId="0BCC0228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2C7B693C" w14:textId="017127B0" w:rsidR="00092F47" w:rsidRPr="00092F47" w:rsidRDefault="001B075F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Девицкая И.А</w:t>
            </w:r>
            <w:r w:rsidR="00092F47" w:rsidRPr="00092F47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</w:tcPr>
          <w:p w14:paraId="1580FF30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1754B411" w14:textId="77777777" w:rsidTr="00092F47">
        <w:tc>
          <w:tcPr>
            <w:tcW w:w="567" w:type="dxa"/>
          </w:tcPr>
          <w:p w14:paraId="44965023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58D29AD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Начальник УМО по пр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граммам ВО</w:t>
            </w:r>
          </w:p>
        </w:tc>
        <w:tc>
          <w:tcPr>
            <w:tcW w:w="1559" w:type="dxa"/>
          </w:tcPr>
          <w:p w14:paraId="2384BF5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36AC6EBA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020A96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Валеева Е.Г.</w:t>
            </w:r>
          </w:p>
        </w:tc>
        <w:tc>
          <w:tcPr>
            <w:tcW w:w="1559" w:type="dxa"/>
          </w:tcPr>
          <w:p w14:paraId="50102B29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3ACD6CEA" w14:textId="77777777" w:rsidTr="00092F47">
        <w:tc>
          <w:tcPr>
            <w:tcW w:w="567" w:type="dxa"/>
          </w:tcPr>
          <w:p w14:paraId="278CA06E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58F374E6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Заведующий кафедрой, разработавшей РПД</w:t>
            </w:r>
          </w:p>
        </w:tc>
        <w:tc>
          <w:tcPr>
            <w:tcW w:w="1559" w:type="dxa"/>
          </w:tcPr>
          <w:p w14:paraId="0ED88CB3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249A6D25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359EE2C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 Ф.С.</w:t>
            </w:r>
          </w:p>
        </w:tc>
        <w:tc>
          <w:tcPr>
            <w:tcW w:w="1559" w:type="dxa"/>
          </w:tcPr>
          <w:p w14:paraId="3C12DDA2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92F47" w:rsidRPr="00092F47" w14:paraId="4F1C3DB6" w14:textId="77777777" w:rsidTr="00092F47">
        <w:tc>
          <w:tcPr>
            <w:tcW w:w="567" w:type="dxa"/>
          </w:tcPr>
          <w:p w14:paraId="75D81769" w14:textId="77777777" w:rsidR="00092F47" w:rsidRPr="00092F47" w:rsidRDefault="00092F47" w:rsidP="00092F47">
            <w:pPr>
              <w:numPr>
                <w:ilvl w:val="0"/>
                <w:numId w:val="9"/>
              </w:numPr>
              <w:tabs>
                <w:tab w:val="left" w:pos="176"/>
              </w:tabs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</w:tcPr>
          <w:p w14:paraId="7E06FF24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Заведующий выпускающей кафедрой, для которой ра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работана РПД</w:t>
            </w:r>
          </w:p>
        </w:tc>
        <w:tc>
          <w:tcPr>
            <w:tcW w:w="1559" w:type="dxa"/>
          </w:tcPr>
          <w:p w14:paraId="6D770CC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Все разд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92F47">
              <w:rPr>
                <w:rFonts w:eastAsia="Calibri"/>
                <w:sz w:val="28"/>
                <w:szCs w:val="28"/>
                <w:lang w:eastAsia="en-US"/>
              </w:rPr>
              <w:t>лы</w:t>
            </w:r>
          </w:p>
        </w:tc>
        <w:tc>
          <w:tcPr>
            <w:tcW w:w="1276" w:type="dxa"/>
          </w:tcPr>
          <w:p w14:paraId="0B31FC26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17A2E6CB" w14:textId="77777777" w:rsidR="00092F47" w:rsidRPr="00092F47" w:rsidRDefault="00092F47" w:rsidP="00092F4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92F47">
              <w:rPr>
                <w:rFonts w:eastAsia="Calibri"/>
                <w:sz w:val="28"/>
                <w:szCs w:val="28"/>
                <w:lang w:eastAsia="en-US"/>
              </w:rPr>
              <w:t>Растегаева Ф.С.</w:t>
            </w:r>
          </w:p>
        </w:tc>
        <w:tc>
          <w:tcPr>
            <w:tcW w:w="1559" w:type="dxa"/>
          </w:tcPr>
          <w:p w14:paraId="5F7CBAEF" w14:textId="77777777" w:rsidR="00092F47" w:rsidRPr="00092F47" w:rsidRDefault="00092F47" w:rsidP="00092F4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0978559F" w14:textId="77777777" w:rsidR="00092F47" w:rsidRPr="00092F47" w:rsidRDefault="00092F47" w:rsidP="00092F47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69355F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13315541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66A06CFC" w14:textId="77777777" w:rsid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0E53970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7D51247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2AEC83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7DC0125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C8C68A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41978870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D5A0C3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3294CBBE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158FF6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1E4BFCC6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642CFB4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CB12B0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23CCDA5A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04E17F9F" w14:textId="77777777" w:rsidR="00092F47" w:rsidRDefault="00092F47" w:rsidP="00E22CE3">
      <w:pPr>
        <w:jc w:val="center"/>
        <w:rPr>
          <w:b/>
          <w:bCs/>
          <w:sz w:val="28"/>
          <w:szCs w:val="28"/>
        </w:rPr>
      </w:pPr>
    </w:p>
    <w:p w14:paraId="59E9B0D4" w14:textId="77777777" w:rsidR="00092F47" w:rsidRPr="00E22CE3" w:rsidRDefault="00092F47" w:rsidP="00E22CE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E22CE3" w:rsidRPr="00E22CE3" w14:paraId="49FA9C7A" w14:textId="77777777" w:rsidTr="00CA2B05">
        <w:tc>
          <w:tcPr>
            <w:tcW w:w="4820" w:type="dxa"/>
            <w:shd w:val="clear" w:color="auto" w:fill="auto"/>
          </w:tcPr>
          <w:p w14:paraId="3381FF9A" w14:textId="77777777" w:rsidR="00E22CE3" w:rsidRPr="00E22CE3" w:rsidRDefault="00E22CE3" w:rsidP="00E22CE3">
            <w:pPr>
              <w:spacing w:after="200" w:line="276" w:lineRule="auto"/>
              <w:rPr>
                <w:rFonts w:ascii="Calibri" w:hAnsi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4394" w:type="dxa"/>
            <w:shd w:val="clear" w:color="auto" w:fill="auto"/>
          </w:tcPr>
          <w:p w14:paraId="1D377AAF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  <w:r w:rsidRPr="00E22CE3">
              <w:rPr>
                <w:b/>
                <w:sz w:val="28"/>
                <w:szCs w:val="28"/>
              </w:rPr>
              <w:t>УТВЕРЖДАЮ</w:t>
            </w:r>
          </w:p>
          <w:p w14:paraId="746A46D7" w14:textId="77777777" w:rsidR="00E22CE3" w:rsidRPr="00E22CE3" w:rsidRDefault="00E22CE3" w:rsidP="00E22CE3">
            <w:pPr>
              <w:ind w:left="34" w:right="33"/>
              <w:rPr>
                <w:b/>
                <w:sz w:val="28"/>
                <w:szCs w:val="28"/>
              </w:rPr>
            </w:pPr>
          </w:p>
          <w:p w14:paraId="2C2C99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Директор Уфимского филиала</w:t>
            </w:r>
          </w:p>
          <w:p w14:paraId="461AABB6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083A33F2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_____________ Р.М. Сафуанов</w:t>
            </w:r>
          </w:p>
          <w:p w14:paraId="3BE781B0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  <w:p w14:paraId="3B670E4F" w14:textId="0A3914E2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  <w:r w:rsidRPr="00E22CE3">
              <w:rPr>
                <w:sz w:val="28"/>
                <w:szCs w:val="28"/>
              </w:rPr>
              <w:t>«______»____________ 20</w:t>
            </w:r>
            <w:r w:rsidRPr="00E22CE3">
              <w:rPr>
                <w:sz w:val="28"/>
                <w:szCs w:val="28"/>
                <w:lang w:val="en-US"/>
              </w:rPr>
              <w:t>2</w:t>
            </w:r>
            <w:r w:rsidR="001B075F">
              <w:rPr>
                <w:sz w:val="28"/>
                <w:szCs w:val="28"/>
              </w:rPr>
              <w:t>3</w:t>
            </w:r>
            <w:r w:rsidRPr="00E22CE3">
              <w:rPr>
                <w:sz w:val="28"/>
                <w:szCs w:val="28"/>
              </w:rPr>
              <w:t xml:space="preserve"> г.</w:t>
            </w:r>
          </w:p>
          <w:p w14:paraId="7B9CD093" w14:textId="77777777" w:rsidR="00E22CE3" w:rsidRPr="00E22CE3" w:rsidRDefault="00E22CE3" w:rsidP="00E22CE3">
            <w:pPr>
              <w:ind w:left="34" w:right="33"/>
              <w:rPr>
                <w:sz w:val="28"/>
                <w:szCs w:val="28"/>
              </w:rPr>
            </w:pPr>
          </w:p>
        </w:tc>
      </w:tr>
    </w:tbl>
    <w:p w14:paraId="2E51BE93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108E778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1DA4A6CF" w14:textId="77777777" w:rsidR="00E22CE3" w:rsidRPr="00E22CE3" w:rsidRDefault="00E22CE3" w:rsidP="00E22CE3">
      <w:pPr>
        <w:jc w:val="center"/>
        <w:rPr>
          <w:b/>
          <w:bCs/>
          <w:sz w:val="28"/>
          <w:szCs w:val="28"/>
        </w:rPr>
      </w:pPr>
    </w:p>
    <w:p w14:paraId="50A0203A" w14:textId="77777777" w:rsidR="00E22CE3" w:rsidRPr="00E22CE3" w:rsidRDefault="00E22CE3" w:rsidP="00E22CE3">
      <w:pPr>
        <w:spacing w:line="360" w:lineRule="auto"/>
        <w:jc w:val="center"/>
        <w:rPr>
          <w:bCs/>
          <w:sz w:val="28"/>
          <w:szCs w:val="28"/>
        </w:rPr>
      </w:pPr>
      <w:r w:rsidRPr="00E22CE3">
        <w:rPr>
          <w:bCs/>
          <w:sz w:val="28"/>
          <w:szCs w:val="28"/>
        </w:rPr>
        <w:t>ПРИЛОЖЕНИЕ К РАБОЧЕЙ ПРОГРАММЕ ДИСЦИПЛИНЫ</w:t>
      </w:r>
    </w:p>
    <w:p w14:paraId="2A01206C" w14:textId="77777777" w:rsidR="00E22CE3" w:rsidRPr="00E22CE3" w:rsidRDefault="00E22CE3" w:rsidP="00E22CE3">
      <w:pPr>
        <w:spacing w:line="360" w:lineRule="auto"/>
        <w:jc w:val="center"/>
        <w:rPr>
          <w:b/>
          <w:bCs/>
          <w:sz w:val="28"/>
          <w:szCs w:val="28"/>
        </w:rPr>
      </w:pPr>
    </w:p>
    <w:p w14:paraId="6FC25A1F" w14:textId="7B8817E1" w:rsidR="00E22CE3" w:rsidRPr="00E22CE3" w:rsidRDefault="00CA72D5" w:rsidP="00E22CE3">
      <w:pPr>
        <w:spacing w:line="360" w:lineRule="auto"/>
        <w:jc w:val="center"/>
        <w:rPr>
          <w:bCs/>
        </w:rPr>
      </w:pPr>
      <w:r>
        <w:rPr>
          <w:bCs/>
          <w:sz w:val="28"/>
          <w:szCs w:val="28"/>
        </w:rPr>
        <w:t>НАЛОГООБЛОЕНИЕ ФИЗИЧЕСКИХ ЛИЦ И ПРЕДПРИНИМАТЕЛЬСТВА</w:t>
      </w:r>
    </w:p>
    <w:p w14:paraId="0E083DC4" w14:textId="58F364C1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E22CE3">
        <w:rPr>
          <w:color w:val="000000"/>
          <w:sz w:val="28"/>
          <w:szCs w:val="28"/>
        </w:rPr>
        <w:t>Направление подготовки 38.0</w:t>
      </w:r>
      <w:r w:rsidR="00D9242D">
        <w:rPr>
          <w:color w:val="000000"/>
          <w:sz w:val="28"/>
          <w:szCs w:val="28"/>
        </w:rPr>
        <w:t>3</w:t>
      </w:r>
      <w:r w:rsidRPr="00E22CE3">
        <w:rPr>
          <w:color w:val="000000"/>
          <w:sz w:val="28"/>
          <w:szCs w:val="28"/>
        </w:rPr>
        <w:t>.01 «Экономика»</w:t>
      </w:r>
    </w:p>
    <w:p w14:paraId="6D364E42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76533CF" w14:textId="5B8EE9D7" w:rsidR="00E22CE3" w:rsidRPr="00E22CE3" w:rsidRDefault="00E22CE3" w:rsidP="00E22CE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2CE3">
        <w:rPr>
          <w:color w:val="000000"/>
          <w:sz w:val="28"/>
          <w:szCs w:val="28"/>
        </w:rPr>
        <w:t>Профиль / направленность</w:t>
      </w:r>
      <w:r w:rsidR="00ED5C5A">
        <w:rPr>
          <w:color w:val="000000"/>
          <w:sz w:val="28"/>
          <w:szCs w:val="28"/>
        </w:rPr>
        <w:t xml:space="preserve">  </w:t>
      </w:r>
      <w:r w:rsidRPr="00E22CE3">
        <w:rPr>
          <w:color w:val="000000"/>
          <w:sz w:val="28"/>
          <w:szCs w:val="28"/>
        </w:rPr>
        <w:t xml:space="preserve"> </w:t>
      </w:r>
      <w:r w:rsidR="00CA72D5">
        <w:rPr>
          <w:color w:val="000000"/>
          <w:sz w:val="28"/>
          <w:szCs w:val="28"/>
        </w:rPr>
        <w:t>Учет, анализ и аудит</w:t>
      </w:r>
    </w:p>
    <w:p w14:paraId="60817360" w14:textId="77777777" w:rsidR="00E22CE3" w:rsidRPr="00E22CE3" w:rsidRDefault="00E22CE3" w:rsidP="00E22C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1340848" w14:textId="6A4151B3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Год утверждения программы: 202</w:t>
      </w:r>
      <w:r w:rsidR="00CA72D5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год</w:t>
      </w:r>
    </w:p>
    <w:p w14:paraId="242EAD44" w14:textId="77777777" w:rsidR="00E22CE3" w:rsidRPr="00E22CE3" w:rsidRDefault="00E22CE3" w:rsidP="00E22CE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DB9CDE4" w14:textId="77777777" w:rsidR="00E22CE3" w:rsidRPr="00E22CE3" w:rsidRDefault="00E22CE3" w:rsidP="00E22CE3">
      <w:pPr>
        <w:spacing w:line="480" w:lineRule="auto"/>
        <w:ind w:right="22"/>
        <w:rPr>
          <w:sz w:val="28"/>
          <w:szCs w:val="28"/>
        </w:rPr>
      </w:pPr>
      <w:r w:rsidRPr="00E22CE3">
        <w:rPr>
          <w:sz w:val="28"/>
          <w:szCs w:val="28"/>
        </w:rPr>
        <w:t>Одобрено кафедрой «Бухгалтерский учет, аудит, статистика»</w:t>
      </w:r>
    </w:p>
    <w:p w14:paraId="4C1C628B" w14:textId="15832300" w:rsidR="00E22CE3" w:rsidRPr="00E22CE3" w:rsidRDefault="00E22CE3" w:rsidP="00E22CE3">
      <w:pPr>
        <w:widowControl w:val="0"/>
        <w:autoSpaceDE w:val="0"/>
        <w:autoSpaceDN w:val="0"/>
        <w:adjustRightInd w:val="0"/>
        <w:spacing w:line="276" w:lineRule="auto"/>
        <w:rPr>
          <w:rFonts w:eastAsia="Calibri" w:cs="Calibri"/>
          <w:color w:val="000000"/>
          <w:sz w:val="28"/>
          <w:szCs w:val="28"/>
          <w:lang w:eastAsia="en-US"/>
        </w:rPr>
      </w:pPr>
      <w:r w:rsidRPr="00E22CE3">
        <w:rPr>
          <w:sz w:val="28"/>
          <w:szCs w:val="28"/>
        </w:rPr>
        <w:t>Протокол от «_____» ___________ 202</w:t>
      </w:r>
      <w:r w:rsidR="00EE6B29">
        <w:rPr>
          <w:sz w:val="28"/>
          <w:szCs w:val="28"/>
        </w:rPr>
        <w:t>3</w:t>
      </w:r>
      <w:r w:rsidRPr="00E22CE3">
        <w:rPr>
          <w:sz w:val="28"/>
          <w:szCs w:val="28"/>
        </w:rPr>
        <w:t xml:space="preserve"> г. № _____</w:t>
      </w:r>
    </w:p>
    <w:p w14:paraId="77FD499B" w14:textId="77777777" w:rsidR="00E22CE3" w:rsidRPr="00E22CE3" w:rsidRDefault="00E22CE3" w:rsidP="00E22CE3">
      <w:pPr>
        <w:jc w:val="center"/>
        <w:rPr>
          <w:sz w:val="28"/>
          <w:szCs w:val="28"/>
        </w:rPr>
      </w:pPr>
    </w:p>
    <w:p w14:paraId="4AFDBAB7" w14:textId="77777777" w:rsidR="00E22CE3" w:rsidRPr="00E22CE3" w:rsidRDefault="00E22CE3" w:rsidP="00E22CE3">
      <w:pPr>
        <w:spacing w:line="360" w:lineRule="auto"/>
        <w:jc w:val="center"/>
        <w:rPr>
          <w:bCs/>
        </w:rPr>
      </w:pPr>
    </w:p>
    <w:p w14:paraId="1D09F69F" w14:textId="77777777" w:rsidR="001C11AF" w:rsidRDefault="001C11AF" w:rsidP="0013415B">
      <w:pPr>
        <w:spacing w:line="480" w:lineRule="auto"/>
        <w:ind w:right="22"/>
        <w:jc w:val="both"/>
        <w:rPr>
          <w:sz w:val="28"/>
          <w:szCs w:val="28"/>
        </w:rPr>
      </w:pPr>
    </w:p>
    <w:p w14:paraId="69FFA889" w14:textId="77777777" w:rsidR="00E22CE3" w:rsidRDefault="00E22CE3" w:rsidP="0013415B">
      <w:pPr>
        <w:spacing w:line="480" w:lineRule="auto"/>
        <w:ind w:right="22"/>
        <w:jc w:val="both"/>
        <w:rPr>
          <w:sz w:val="28"/>
          <w:szCs w:val="28"/>
        </w:rPr>
        <w:sectPr w:rsidR="00E22CE3" w:rsidSect="00047442">
          <w:headerReference w:type="default" r:id="rId9"/>
          <w:headerReference w:type="first" r:id="rId10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0B4130F9" w14:textId="5C2565F5" w:rsidR="001C11AF" w:rsidRDefault="001C11AF" w:rsidP="001C11AF">
      <w:pPr>
        <w:jc w:val="both"/>
        <w:rPr>
          <w:b/>
          <w:sz w:val="28"/>
          <w:szCs w:val="28"/>
        </w:rPr>
      </w:pPr>
      <w:r w:rsidRPr="00E22CE3">
        <w:rPr>
          <w:b/>
          <w:sz w:val="28"/>
          <w:szCs w:val="28"/>
        </w:rPr>
        <w:t xml:space="preserve">Содержание  </w:t>
      </w:r>
    </w:p>
    <w:sdt>
      <w:sdtPr>
        <w:id w:val="-59054071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14:paraId="6D7BC36A" w14:textId="77777777" w:rsidR="00324EFC" w:rsidRPr="00324EFC" w:rsidRDefault="00E22CE3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24EFC">
            <w:rPr>
              <w:sz w:val="28"/>
              <w:szCs w:val="28"/>
            </w:rPr>
            <w:fldChar w:fldCharType="begin"/>
          </w:r>
          <w:r w:rsidRPr="00324EFC">
            <w:rPr>
              <w:sz w:val="28"/>
              <w:szCs w:val="28"/>
            </w:rPr>
            <w:instrText xml:space="preserve"> TOC \o "1-3" \h \z \u </w:instrText>
          </w:r>
          <w:r w:rsidRPr="00324EFC">
            <w:rPr>
              <w:sz w:val="28"/>
              <w:szCs w:val="28"/>
            </w:rPr>
            <w:fldChar w:fldCharType="separate"/>
          </w:r>
          <w:hyperlink w:anchor="_Toc114442382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1. Наименование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_Toc114442382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A72D5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04A2B5" w14:textId="679F28D4" w:rsidR="00324EFC" w:rsidRPr="00324EFC" w:rsidRDefault="006812D7" w:rsidP="00324EFC">
          <w:pPr>
            <w:pStyle w:val="11"/>
            <w:tabs>
              <w:tab w:val="left" w:pos="44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3" w:history="1">
            <w:r w:rsidR="00324EFC" w:rsidRPr="00324EFC">
              <w:rPr>
                <w:rStyle w:val="a6"/>
                <w:noProof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_Toc114442383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A72D5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E2D47F" w14:textId="77777777" w:rsidR="00324EFC" w:rsidRPr="00324EFC" w:rsidRDefault="006812D7" w:rsidP="00324EFC">
          <w:pPr>
            <w:pStyle w:val="11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4" w:history="1">
            <w:r w:rsidR="00324EFC" w:rsidRPr="00324EFC">
              <w:rPr>
                <w:rStyle w:val="a6"/>
                <w:noProof/>
                <w:sz w:val="28"/>
                <w:szCs w:val="28"/>
              </w:rPr>
              <w:t>9. Перечень ресурсов информационно-телеко</w:t>
            </w:r>
            <w:bookmarkStart w:id="1" w:name="_GoBack"/>
            <w:bookmarkEnd w:id="1"/>
            <w:r w:rsidR="00324EFC" w:rsidRPr="00324EFC">
              <w:rPr>
                <w:rStyle w:val="a6"/>
                <w:noProof/>
                <w:sz w:val="28"/>
                <w:szCs w:val="28"/>
              </w:rPr>
              <w:t>ммуникационной сети «Интернет», необходимых для освоения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_Toc114442384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A72D5">
              <w:rPr>
                <w:noProof/>
                <w:webHidden/>
                <w:sz w:val="28"/>
                <w:szCs w:val="28"/>
              </w:rPr>
              <w:t>3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FEBE56" w14:textId="77777777" w:rsidR="00324EFC" w:rsidRPr="00324EFC" w:rsidRDefault="006812D7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5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10. Методические указания для обучающихся по освоению дисциплины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_Toc114442385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A72D5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D8DDE7" w14:textId="4F1328B2" w:rsidR="00324EFC" w:rsidRPr="00324EFC" w:rsidRDefault="006812D7" w:rsidP="00324EFC">
          <w:pPr>
            <w:pStyle w:val="2"/>
            <w:tabs>
              <w:tab w:val="left" w:pos="880"/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6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11.</w:t>
            </w:r>
            <w:r w:rsidR="000F65B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_Toc114442386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A72D5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5E013" w14:textId="77777777" w:rsidR="00324EFC" w:rsidRPr="00324EFC" w:rsidRDefault="006812D7" w:rsidP="00324EFC">
          <w:pPr>
            <w:pStyle w:val="2"/>
            <w:tabs>
              <w:tab w:val="right" w:leader="dot" w:pos="10195"/>
            </w:tabs>
            <w:spacing w:after="0"/>
            <w:ind w:left="57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14442387" w:history="1">
            <w:r w:rsidR="00324EFC" w:rsidRPr="00324EFC">
              <w:rPr>
                <w:rStyle w:val="a6"/>
                <w:noProof/>
                <w:sz w:val="28"/>
                <w:szCs w:val="28"/>
                <w:lang w:eastAsia="en-US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24EFC" w:rsidRPr="00324EFC">
              <w:rPr>
                <w:noProof/>
                <w:webHidden/>
                <w:sz w:val="28"/>
                <w:szCs w:val="28"/>
              </w:rPr>
              <w:tab/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begin"/>
            </w:r>
            <w:r w:rsidR="00324EFC" w:rsidRPr="00324EFC">
              <w:rPr>
                <w:noProof/>
                <w:webHidden/>
                <w:sz w:val="28"/>
                <w:szCs w:val="28"/>
              </w:rPr>
              <w:instrText xml:space="preserve"> PAGEREF _Toc114442387 \h </w:instrText>
            </w:r>
            <w:r w:rsidR="00324EFC" w:rsidRPr="00324EFC">
              <w:rPr>
                <w:noProof/>
                <w:webHidden/>
                <w:sz w:val="28"/>
                <w:szCs w:val="28"/>
              </w:rPr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A72D5">
              <w:rPr>
                <w:noProof/>
                <w:webHidden/>
                <w:sz w:val="28"/>
                <w:szCs w:val="28"/>
              </w:rPr>
              <w:t>4</w:t>
            </w:r>
            <w:r w:rsidR="00324EFC" w:rsidRPr="00324EF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63770" w14:textId="29CFE3AF" w:rsidR="00E22CE3" w:rsidRPr="00324EFC" w:rsidRDefault="00E22CE3" w:rsidP="00324EFC">
          <w:pPr>
            <w:ind w:left="57"/>
            <w:rPr>
              <w:sz w:val="28"/>
              <w:szCs w:val="28"/>
            </w:rPr>
          </w:pPr>
          <w:r w:rsidRPr="00324EFC">
            <w:rPr>
              <w:bCs/>
              <w:sz w:val="28"/>
              <w:szCs w:val="28"/>
            </w:rPr>
            <w:fldChar w:fldCharType="end"/>
          </w:r>
        </w:p>
      </w:sdtContent>
    </w:sdt>
    <w:p w14:paraId="11173B50" w14:textId="77777777" w:rsidR="00E22CE3" w:rsidRPr="00E22CE3" w:rsidRDefault="00E22CE3" w:rsidP="001C11AF">
      <w:pPr>
        <w:jc w:val="both"/>
        <w:rPr>
          <w:b/>
          <w:sz w:val="28"/>
          <w:szCs w:val="28"/>
        </w:rPr>
      </w:pPr>
    </w:p>
    <w:p w14:paraId="4511F46E" w14:textId="77777777" w:rsidR="001C11AF" w:rsidRDefault="001C11AF" w:rsidP="001C11AF">
      <w:pPr>
        <w:jc w:val="center"/>
        <w:rPr>
          <w:b/>
          <w:sz w:val="28"/>
          <w:szCs w:val="28"/>
        </w:rPr>
      </w:pPr>
    </w:p>
    <w:p w14:paraId="13CBEB86" w14:textId="77777777" w:rsidR="00E22CE3" w:rsidRPr="00B86F6F" w:rsidRDefault="00E22CE3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</w:p>
    <w:p w14:paraId="0B576F69" w14:textId="77777777" w:rsidR="001C11AF" w:rsidRPr="00324EFC" w:rsidRDefault="001C11AF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  <w:sectPr w:rsidR="001C11AF" w:rsidRPr="00324EFC" w:rsidSect="009C3BA8"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D7A2D9" w14:textId="3914FBBA" w:rsidR="00A93052" w:rsidRPr="00A93052" w:rsidRDefault="00A93052" w:rsidP="00A93052">
      <w:pPr>
        <w:keepNext/>
        <w:keepLines/>
        <w:tabs>
          <w:tab w:val="left" w:pos="966"/>
        </w:tabs>
        <w:ind w:firstLine="709"/>
        <w:outlineLvl w:val="1"/>
        <w:rPr>
          <w:b/>
          <w:sz w:val="28"/>
          <w:szCs w:val="28"/>
          <w:lang w:eastAsia="en-US"/>
        </w:rPr>
      </w:pPr>
      <w:bookmarkStart w:id="2" w:name="_Toc114331901"/>
      <w:bookmarkStart w:id="3" w:name="_Toc114442382"/>
      <w:bookmarkStart w:id="4" w:name="_Toc89192834"/>
      <w:bookmarkStart w:id="5" w:name="_Toc22333865"/>
      <w:bookmarkStart w:id="6" w:name="_Toc25584196"/>
      <w:bookmarkStart w:id="7" w:name="_Toc26364934"/>
      <w:r w:rsidRPr="00A93052">
        <w:rPr>
          <w:b/>
          <w:sz w:val="28"/>
          <w:szCs w:val="28"/>
          <w:lang w:eastAsia="en-US"/>
        </w:rPr>
        <w:t>1. Наименование дисциплины</w:t>
      </w:r>
      <w:bookmarkEnd w:id="2"/>
      <w:bookmarkEnd w:id="3"/>
    </w:p>
    <w:p w14:paraId="3E8F64A8" w14:textId="369E72F2" w:rsidR="00A93052" w:rsidRPr="00A93052" w:rsidRDefault="00CA72D5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Налогообложение физических лиц и предпринимательства</w:t>
      </w:r>
    </w:p>
    <w:p w14:paraId="7E780E11" w14:textId="77777777" w:rsidR="000F65B9" w:rsidRPr="00A93052" w:rsidRDefault="000F65B9" w:rsidP="00A93052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753280E9" w14:textId="79B26478" w:rsidR="001C11AF" w:rsidRPr="00640688" w:rsidRDefault="001C11AF" w:rsidP="00A353AC">
      <w:pPr>
        <w:pStyle w:val="1"/>
        <w:ind w:firstLine="709"/>
        <w:rPr>
          <w:b/>
        </w:rPr>
      </w:pPr>
      <w:bookmarkStart w:id="8" w:name="_Toc114442383"/>
      <w:bookmarkEnd w:id="4"/>
      <w:bookmarkEnd w:id="5"/>
      <w:bookmarkEnd w:id="6"/>
      <w:bookmarkEnd w:id="7"/>
      <w:r w:rsidRPr="00640688">
        <w:rPr>
          <w:b/>
        </w:rPr>
        <w:t>8.</w:t>
      </w:r>
      <w:r w:rsidRPr="00640688">
        <w:rPr>
          <w:b/>
        </w:rPr>
        <w:tab/>
        <w:t xml:space="preserve">  Перечень основной и дополнительной учебной литературы, необход</w:t>
      </w:r>
      <w:r w:rsidRPr="00640688">
        <w:rPr>
          <w:b/>
        </w:rPr>
        <w:t>и</w:t>
      </w:r>
      <w:r w:rsidRPr="00640688">
        <w:rPr>
          <w:b/>
        </w:rPr>
        <w:t>мой для освоения дисциплины</w:t>
      </w:r>
      <w:bookmarkEnd w:id="8"/>
    </w:p>
    <w:p w14:paraId="7509E3FD" w14:textId="77777777" w:rsidR="00A93052" w:rsidRDefault="00A93052" w:rsidP="00A353AC">
      <w:pPr>
        <w:tabs>
          <w:tab w:val="left" w:pos="993"/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  <w:bookmarkStart w:id="9" w:name="_Toc486268338"/>
    </w:p>
    <w:p w14:paraId="0D83584C" w14:textId="77777777" w:rsidR="00324EFC" w:rsidRPr="00324EFC" w:rsidRDefault="00324EFC" w:rsidP="009C648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324EFC">
        <w:rPr>
          <w:rFonts w:eastAsia="Calibri" w:cs="Calibri"/>
          <w:i/>
          <w:sz w:val="28"/>
          <w:szCs w:val="28"/>
          <w:lang w:eastAsia="en-US"/>
        </w:rPr>
        <w:t>Нормативные акты</w:t>
      </w:r>
    </w:p>
    <w:p w14:paraId="0C7E6EC3" w14:textId="64041394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1. Конституция Российской Федерации: принята всенародным</w:t>
      </w:r>
      <w:r>
        <w:rPr>
          <w:sz w:val="28"/>
          <w:szCs w:val="28"/>
          <w:lang w:eastAsia="en-US"/>
        </w:rPr>
        <w:t xml:space="preserve"> </w:t>
      </w:r>
      <w:r w:rsidRPr="00CA72D5">
        <w:rPr>
          <w:sz w:val="28"/>
          <w:szCs w:val="28"/>
          <w:lang w:eastAsia="en-US"/>
        </w:rPr>
        <w:t>голосованием 12 декабря 1993 г. (в актуальной редакции).</w:t>
      </w:r>
    </w:p>
    <w:p w14:paraId="6DC16D78" w14:textId="0B6FF859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2. Налоговый кодекс Российской Федерации. Часть первая от31.07.98 №146-ФЗ (в актуальной редакции).</w:t>
      </w:r>
    </w:p>
    <w:p w14:paraId="5C5C63FA" w14:textId="6197312B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3. Налоговый кодекс Российской Федерации. Часть вторая от05.08.00 №117-ФЗ (в актуальной редакции).</w:t>
      </w:r>
    </w:p>
    <w:p w14:paraId="10148F60" w14:textId="737DB6B9" w:rsidR="00422EEA" w:rsidRPr="00422EEA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4. Федеральный закон от 29.11.2007 № 282-ФЗ «Об официальном</w:t>
      </w:r>
      <w:r>
        <w:rPr>
          <w:sz w:val="28"/>
          <w:szCs w:val="28"/>
          <w:lang w:eastAsia="en-US"/>
        </w:rPr>
        <w:t xml:space="preserve"> </w:t>
      </w:r>
      <w:r w:rsidRPr="00CA72D5">
        <w:rPr>
          <w:sz w:val="28"/>
          <w:szCs w:val="28"/>
          <w:lang w:eastAsia="en-US"/>
        </w:rPr>
        <w:t>статистич</w:t>
      </w:r>
      <w:r w:rsidRPr="00CA72D5">
        <w:rPr>
          <w:sz w:val="28"/>
          <w:szCs w:val="28"/>
          <w:lang w:eastAsia="en-US"/>
        </w:rPr>
        <w:t>е</w:t>
      </w:r>
      <w:r w:rsidRPr="00CA72D5">
        <w:rPr>
          <w:sz w:val="28"/>
          <w:szCs w:val="28"/>
          <w:lang w:eastAsia="en-US"/>
        </w:rPr>
        <w:t>ском учете и системе государственной статистики в Российской</w:t>
      </w:r>
      <w:r>
        <w:rPr>
          <w:sz w:val="28"/>
          <w:szCs w:val="28"/>
          <w:lang w:eastAsia="en-US"/>
        </w:rPr>
        <w:t xml:space="preserve"> </w:t>
      </w:r>
      <w:r w:rsidRPr="00CA72D5">
        <w:rPr>
          <w:sz w:val="28"/>
          <w:szCs w:val="28"/>
          <w:lang w:eastAsia="en-US"/>
        </w:rPr>
        <w:t>Федерации» (в а</w:t>
      </w:r>
      <w:r w:rsidRPr="00CA72D5">
        <w:rPr>
          <w:sz w:val="28"/>
          <w:szCs w:val="28"/>
          <w:lang w:eastAsia="en-US"/>
        </w:rPr>
        <w:t>к</w:t>
      </w:r>
      <w:r w:rsidRPr="00CA72D5">
        <w:rPr>
          <w:sz w:val="28"/>
          <w:szCs w:val="28"/>
          <w:lang w:eastAsia="en-US"/>
        </w:rPr>
        <w:t>туальной редакции).</w:t>
      </w:r>
    </w:p>
    <w:p w14:paraId="375E1BB8" w14:textId="77777777" w:rsidR="00422EEA" w:rsidRDefault="00422EEA" w:rsidP="00422EEA">
      <w:pPr>
        <w:ind w:firstLine="709"/>
        <w:jc w:val="both"/>
        <w:rPr>
          <w:sz w:val="28"/>
          <w:szCs w:val="28"/>
          <w:lang w:eastAsia="en-US"/>
        </w:rPr>
      </w:pPr>
    </w:p>
    <w:p w14:paraId="704AA781" w14:textId="1E9CBAB4" w:rsidR="000B4E0D" w:rsidRPr="000B4E0D" w:rsidRDefault="000B4E0D" w:rsidP="00422EEA">
      <w:pPr>
        <w:ind w:firstLine="709"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Основная литература </w:t>
      </w:r>
    </w:p>
    <w:p w14:paraId="7B08E77C" w14:textId="03A8FC0A" w:rsidR="000B4E0D" w:rsidRDefault="00CA72D5" w:rsidP="000B4E0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422EEA">
        <w:rPr>
          <w:sz w:val="28"/>
          <w:szCs w:val="28"/>
          <w:lang w:eastAsia="en-US"/>
        </w:rPr>
        <w:t xml:space="preserve">. </w:t>
      </w:r>
      <w:r w:rsidRPr="00CA72D5">
        <w:rPr>
          <w:sz w:val="28"/>
          <w:szCs w:val="28"/>
          <w:lang w:eastAsia="en-US"/>
        </w:rPr>
        <w:t>Сидорова, Е. Ю. Налоги и налогообложение: практикум : учебное пособие / Е.Ю. Сидорова, Д.Ю. Бобошко. — Москва : ИНФРА-М, 2020. — 309 с. - URL: https://znanium.com/catalog/product/1081868</w:t>
      </w:r>
    </w:p>
    <w:p w14:paraId="2C6C5B08" w14:textId="77777777" w:rsidR="000B4E0D" w:rsidRPr="000B4E0D" w:rsidRDefault="000B4E0D" w:rsidP="000B4E0D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14:paraId="53ED0B2F" w14:textId="77777777" w:rsidR="000B4E0D" w:rsidRPr="000B4E0D" w:rsidRDefault="000B4E0D" w:rsidP="000B4E0D">
      <w:pPr>
        <w:ind w:firstLine="709"/>
        <w:contextualSpacing/>
        <w:jc w:val="both"/>
        <w:rPr>
          <w:rFonts w:eastAsia="Calibri" w:cs="Calibri"/>
          <w:i/>
          <w:sz w:val="28"/>
          <w:szCs w:val="28"/>
          <w:lang w:eastAsia="en-US"/>
        </w:rPr>
      </w:pPr>
      <w:r w:rsidRPr="000B4E0D">
        <w:rPr>
          <w:rFonts w:eastAsia="Calibri" w:cs="Calibri"/>
          <w:i/>
          <w:sz w:val="28"/>
          <w:szCs w:val="28"/>
          <w:lang w:eastAsia="en-US"/>
        </w:rPr>
        <w:t xml:space="preserve">Дополнительная литература </w:t>
      </w:r>
    </w:p>
    <w:p w14:paraId="0432EF02" w14:textId="3A32F114" w:rsidR="000B4E0D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</w:t>
      </w:r>
      <w:r w:rsidR="00422EEA">
        <w:rPr>
          <w:sz w:val="28"/>
          <w:szCs w:val="28"/>
          <w:lang w:eastAsia="en-US"/>
        </w:rPr>
        <w:t xml:space="preserve">. </w:t>
      </w:r>
      <w:r w:rsidRPr="00CA72D5">
        <w:rPr>
          <w:sz w:val="28"/>
          <w:szCs w:val="28"/>
          <w:lang w:eastAsia="en-US"/>
        </w:rPr>
        <w:t>Владыка, М.В. Сборник задач по налогам и налогообложению : учебное п</w:t>
      </w:r>
      <w:r w:rsidRPr="00CA72D5">
        <w:rPr>
          <w:sz w:val="28"/>
          <w:szCs w:val="28"/>
          <w:lang w:eastAsia="en-US"/>
        </w:rPr>
        <w:t>о</w:t>
      </w:r>
      <w:r w:rsidRPr="00CA72D5">
        <w:rPr>
          <w:sz w:val="28"/>
          <w:szCs w:val="28"/>
          <w:lang w:eastAsia="en-US"/>
        </w:rPr>
        <w:t xml:space="preserve">собие / Владыка М.В., Тарасова В.Ф., Сапрыкина Т.В. — Москва : КноРус, 2020. — 379 с. — URL: </w:t>
      </w:r>
      <w:hyperlink r:id="rId11" w:history="1">
        <w:r w:rsidRPr="001D0DA7">
          <w:rPr>
            <w:rStyle w:val="a6"/>
            <w:sz w:val="28"/>
            <w:szCs w:val="28"/>
            <w:lang w:eastAsia="en-US"/>
          </w:rPr>
          <w:t>https://book.ru/book/936148</w:t>
        </w:r>
      </w:hyperlink>
    </w:p>
    <w:p w14:paraId="66FB67CB" w14:textId="77777777" w:rsidR="00CA72D5" w:rsidRPr="000B4E0D" w:rsidRDefault="00CA72D5" w:rsidP="00CA72D5">
      <w:pPr>
        <w:ind w:firstLine="709"/>
        <w:jc w:val="both"/>
        <w:rPr>
          <w:sz w:val="28"/>
          <w:szCs w:val="28"/>
          <w:lang w:eastAsia="en-US"/>
        </w:rPr>
      </w:pPr>
    </w:p>
    <w:p w14:paraId="38722420" w14:textId="77777777" w:rsidR="000B4E0D" w:rsidRPr="000B4E0D" w:rsidRDefault="000B4E0D" w:rsidP="000B4E0D">
      <w:pPr>
        <w:keepNext/>
        <w:keepLines/>
        <w:ind w:firstLine="709"/>
        <w:jc w:val="both"/>
        <w:outlineLvl w:val="0"/>
        <w:rPr>
          <w:b/>
          <w:sz w:val="28"/>
          <w:szCs w:val="20"/>
        </w:rPr>
      </w:pPr>
      <w:bookmarkStart w:id="10" w:name="_Toc9169660"/>
      <w:bookmarkStart w:id="11" w:name="_Toc100831318"/>
      <w:bookmarkStart w:id="12" w:name="_Toc100833688"/>
      <w:bookmarkStart w:id="13" w:name="_Toc101010680"/>
      <w:bookmarkStart w:id="14" w:name="_Toc114442384"/>
      <w:r w:rsidRPr="000B4E0D">
        <w:rPr>
          <w:b/>
          <w:sz w:val="28"/>
          <w:szCs w:val="20"/>
        </w:rPr>
        <w:t>9. Перечень ресурсов информационно-телекоммуникационной сети «И</w:t>
      </w:r>
      <w:r w:rsidRPr="000B4E0D">
        <w:rPr>
          <w:b/>
          <w:sz w:val="28"/>
          <w:szCs w:val="20"/>
        </w:rPr>
        <w:t>н</w:t>
      </w:r>
      <w:r w:rsidRPr="000B4E0D">
        <w:rPr>
          <w:b/>
          <w:sz w:val="28"/>
          <w:szCs w:val="20"/>
        </w:rPr>
        <w:t>тернет», необходимых для освоения дисциплины</w:t>
      </w:r>
      <w:bookmarkEnd w:id="10"/>
      <w:bookmarkEnd w:id="11"/>
      <w:bookmarkEnd w:id="12"/>
      <w:bookmarkEnd w:id="13"/>
      <w:bookmarkEnd w:id="14"/>
    </w:p>
    <w:p w14:paraId="7BE4C93E" w14:textId="77777777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1. www.minfin.ru – Официальный сайт Министерства финансов РФ.</w:t>
      </w:r>
    </w:p>
    <w:p w14:paraId="13095C3E" w14:textId="77777777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2. www.nalog.ru – Официальный сайт Федеральной налоговой службы.</w:t>
      </w:r>
    </w:p>
    <w:p w14:paraId="35B58BA8" w14:textId="22A473DD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3. www.gks.ru – Официальный сайт Федеральной службы государственной</w:t>
      </w:r>
      <w:r>
        <w:rPr>
          <w:sz w:val="28"/>
          <w:szCs w:val="28"/>
          <w:lang w:eastAsia="en-US"/>
        </w:rPr>
        <w:t xml:space="preserve"> </w:t>
      </w:r>
      <w:r w:rsidRPr="00CA72D5">
        <w:rPr>
          <w:sz w:val="28"/>
          <w:szCs w:val="28"/>
          <w:lang w:eastAsia="en-US"/>
        </w:rPr>
        <w:t>статистики РФ.</w:t>
      </w:r>
    </w:p>
    <w:p w14:paraId="10BB6C19" w14:textId="77777777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4. www.roskazna.ru – Официальный сайт Федерального казначейства РФ.</w:t>
      </w:r>
    </w:p>
    <w:p w14:paraId="012EBA2D" w14:textId="77777777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5. www.rg.ru – Официальный сайт «Российской газеты».</w:t>
      </w:r>
    </w:p>
    <w:p w14:paraId="78A90193" w14:textId="77777777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6. www.nalogkodeks.ru – журнал «Налоговая политика и практика».</w:t>
      </w:r>
    </w:p>
    <w:p w14:paraId="06AE4B35" w14:textId="77777777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7. www.rnk.ru – журнал «Российский налоговый курьер».</w:t>
      </w:r>
    </w:p>
    <w:p w14:paraId="66296CB8" w14:textId="76CBF43E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8. Информационно-образовательный портал Финуниверситета.</w:t>
      </w:r>
      <w:r>
        <w:rPr>
          <w:sz w:val="28"/>
          <w:szCs w:val="28"/>
          <w:lang w:eastAsia="en-US"/>
        </w:rPr>
        <w:t xml:space="preserve"> </w:t>
      </w:r>
      <w:r w:rsidRPr="00CA72D5">
        <w:rPr>
          <w:sz w:val="28"/>
          <w:szCs w:val="28"/>
          <w:lang w:eastAsia="en-US"/>
        </w:rPr>
        <w:t>[Электронный ресурс]. URL: http://portal.ufrf.ru/</w:t>
      </w:r>
    </w:p>
    <w:p w14:paraId="5E3CC90D" w14:textId="77777777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9. Публичная декларация целей и задач ФНС России [Электронный</w:t>
      </w:r>
    </w:p>
    <w:p w14:paraId="5CF9DB60" w14:textId="77777777" w:rsidR="00CA72D5" w:rsidRP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r w:rsidRPr="00CA72D5">
        <w:rPr>
          <w:sz w:val="28"/>
          <w:szCs w:val="28"/>
          <w:lang w:eastAsia="en-US"/>
        </w:rPr>
        <w:t>ресурс]. Режим доступа:</w:t>
      </w:r>
    </w:p>
    <w:p w14:paraId="79ADC413" w14:textId="66FE7225" w:rsidR="000B4E0D" w:rsidRDefault="00CA72D5" w:rsidP="00CA72D5">
      <w:pPr>
        <w:ind w:firstLine="709"/>
        <w:jc w:val="both"/>
        <w:rPr>
          <w:sz w:val="28"/>
          <w:szCs w:val="28"/>
          <w:lang w:eastAsia="en-US"/>
        </w:rPr>
      </w:pPr>
      <w:hyperlink r:id="rId12" w:history="1">
        <w:r w:rsidRPr="001D0DA7">
          <w:rPr>
            <w:rStyle w:val="a6"/>
            <w:sz w:val="28"/>
            <w:szCs w:val="28"/>
            <w:lang w:eastAsia="en-US"/>
          </w:rPr>
          <w:t>https://www.nalog.ru/rn77/about_fts/fts/activities_fts/#t11</w:t>
        </w:r>
      </w:hyperlink>
    </w:p>
    <w:p w14:paraId="69E78A99" w14:textId="77777777" w:rsidR="00CA72D5" w:rsidRDefault="00CA72D5" w:rsidP="00CA72D5">
      <w:pPr>
        <w:ind w:firstLine="709"/>
        <w:jc w:val="both"/>
        <w:rPr>
          <w:sz w:val="28"/>
          <w:szCs w:val="28"/>
          <w:lang w:eastAsia="en-US"/>
        </w:rPr>
      </w:pPr>
    </w:p>
    <w:p w14:paraId="4911ECDA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5" w:name="_Toc114331904"/>
      <w:bookmarkStart w:id="16" w:name="_Toc114433371"/>
      <w:bookmarkStart w:id="17" w:name="_Toc114434967"/>
      <w:bookmarkStart w:id="18" w:name="_Toc114442385"/>
      <w:r w:rsidRPr="00324EFC">
        <w:rPr>
          <w:b/>
          <w:sz w:val="28"/>
          <w:szCs w:val="28"/>
          <w:lang w:eastAsia="en-US"/>
        </w:rPr>
        <w:t>10. Методические указания для обучающихся по освоению дисциплины</w:t>
      </w:r>
      <w:bookmarkEnd w:id="15"/>
      <w:bookmarkEnd w:id="16"/>
      <w:bookmarkEnd w:id="17"/>
      <w:bookmarkEnd w:id="18"/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324EFC" w:rsidRPr="00324EFC" w14:paraId="7AF9C826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4D59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Наименование методических м</w:t>
            </w:r>
            <w:r w:rsidRPr="00324EFC">
              <w:rPr>
                <w:b/>
                <w:bCs/>
                <w:lang w:eastAsia="en-US" w:bidi="en-US"/>
              </w:rPr>
              <w:t>а</w:t>
            </w:r>
            <w:r w:rsidRPr="00324EFC">
              <w:rPr>
                <w:b/>
                <w:bCs/>
                <w:lang w:eastAsia="en-US" w:bidi="en-US"/>
              </w:rPr>
              <w:t>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0B2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 xml:space="preserve">Год </w:t>
            </w:r>
          </w:p>
          <w:p w14:paraId="34E6A284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324EFC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7E45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324EFC">
              <w:rPr>
                <w:b/>
                <w:bCs/>
                <w:lang w:eastAsia="en-US" w:bidi="en-US"/>
              </w:rPr>
              <w:t>Местонахождение материала (ссы</w:t>
            </w:r>
            <w:r w:rsidRPr="00324EFC">
              <w:rPr>
                <w:b/>
                <w:bCs/>
                <w:lang w:eastAsia="en-US" w:bidi="en-US"/>
              </w:rPr>
              <w:t>л</w:t>
            </w:r>
            <w:r w:rsidRPr="00324EFC">
              <w:rPr>
                <w:b/>
                <w:bCs/>
                <w:lang w:eastAsia="en-US" w:bidi="en-US"/>
              </w:rPr>
              <w:t>ка на ИОП, информационный стенд кафедры/филиала, др.)</w:t>
            </w:r>
          </w:p>
        </w:tc>
      </w:tr>
      <w:tr w:rsidR="00324EFC" w:rsidRPr="00CA72D5" w14:paraId="01B143DB" w14:textId="77777777" w:rsidTr="00324EF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44A7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324EFC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9541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CF9B" w14:textId="77777777" w:rsidR="00324EFC" w:rsidRPr="00324EFC" w:rsidRDefault="006812D7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/>
                <w:spacing w:val="10"/>
                <w:lang w:val="en-US" w:eastAsia="en-US" w:bidi="en-US"/>
              </w:rPr>
            </w:pPr>
            <w:hyperlink r:id="rId13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CA72D5" w14:paraId="3D3CC6D9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D42C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практич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4485" w14:textId="77777777" w:rsidR="00324EFC" w:rsidRPr="00324EFC" w:rsidRDefault="00324EFC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9D6A" w14:textId="77777777" w:rsidR="00324EFC" w:rsidRPr="00324EFC" w:rsidRDefault="006812D7" w:rsidP="00324EFC">
            <w:pPr>
              <w:autoSpaceDE w:val="0"/>
              <w:autoSpaceDN w:val="0"/>
              <w:adjustRightInd w:val="0"/>
              <w:spacing w:line="256" w:lineRule="auto"/>
              <w:ind w:left="-57" w:right="-57"/>
              <w:jc w:val="center"/>
              <w:rPr>
                <w:rFonts w:eastAsia="Calibri"/>
                <w:spacing w:val="10"/>
                <w:lang w:val="en-US" w:eastAsia="en-US" w:bidi="en-US"/>
              </w:rPr>
            </w:pPr>
            <w:hyperlink r:id="rId14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CA72D5" w14:paraId="46890EBD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366A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к самосто</w:t>
            </w:r>
            <w:r w:rsidRPr="00324EFC">
              <w:rPr>
                <w:bCs/>
                <w:lang w:eastAsia="en-US" w:bidi="en-US"/>
              </w:rPr>
              <w:t>я</w:t>
            </w:r>
            <w:r w:rsidRPr="00324EFC">
              <w:rPr>
                <w:bCs/>
                <w:lang w:eastAsia="en-US" w:bidi="en-US"/>
              </w:rPr>
              <w:t>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7A90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265" w14:textId="77777777" w:rsidR="00324EFC" w:rsidRPr="00324EFC" w:rsidRDefault="006812D7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5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324EFC" w:rsidRPr="00CA72D5" w14:paraId="01F8ED5C" w14:textId="77777777" w:rsidTr="00324EF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3E88" w14:textId="77777777" w:rsidR="00324EFC" w:rsidRPr="00324EFC" w:rsidRDefault="00324EFC" w:rsidP="00324EF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324EFC">
              <w:rPr>
                <w:bCs/>
                <w:lang w:eastAsia="en-US" w:bidi="en-US"/>
              </w:rPr>
              <w:t>Методические указания по выполн</w:t>
            </w:r>
            <w:r w:rsidRPr="00324EFC">
              <w:rPr>
                <w:bCs/>
                <w:lang w:eastAsia="en-US" w:bidi="en-US"/>
              </w:rPr>
              <w:t>е</w:t>
            </w:r>
            <w:r w:rsidRPr="00324EFC">
              <w:rPr>
                <w:bCs/>
                <w:lang w:eastAsia="en-US" w:bidi="en-US"/>
              </w:rPr>
              <w:t>нию контрольной работы, проектной работы, расчетно-аналитической работы, домашнего творческого з</w:t>
            </w:r>
            <w:r w:rsidRPr="00324EFC">
              <w:rPr>
                <w:bCs/>
                <w:lang w:eastAsia="en-US" w:bidi="en-US"/>
              </w:rPr>
              <w:t>а</w:t>
            </w:r>
            <w:r w:rsidRPr="00324EFC">
              <w:rPr>
                <w:bCs/>
                <w:lang w:eastAsia="en-US" w:bidi="en-US"/>
              </w:rPr>
              <w:t>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A107" w14:textId="77777777" w:rsidR="00324EFC" w:rsidRPr="00324EFC" w:rsidRDefault="00324EFC" w:rsidP="00324EF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324EFC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572B" w14:textId="77777777" w:rsidR="00324EFC" w:rsidRPr="00324EFC" w:rsidRDefault="006812D7" w:rsidP="00324EFC">
            <w:pPr>
              <w:spacing w:line="256" w:lineRule="auto"/>
              <w:ind w:left="-57" w:right="-57"/>
              <w:jc w:val="center"/>
              <w:rPr>
                <w:lang w:val="en-US" w:eastAsia="en-US" w:bidi="en-US"/>
              </w:rPr>
            </w:pPr>
            <w:hyperlink r:id="rId16" w:tgtFrame="_blank" w:history="1">
              <w:r w:rsidR="00324EFC" w:rsidRPr="00324EFC">
                <w:rPr>
                  <w:color w:val="150185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14:paraId="3A4C0D79" w14:textId="77777777" w:rsidR="00324EFC" w:rsidRPr="00324EFC" w:rsidRDefault="00324EFC" w:rsidP="00324EFC">
      <w:pPr>
        <w:jc w:val="both"/>
        <w:rPr>
          <w:sz w:val="28"/>
          <w:szCs w:val="28"/>
          <w:lang w:val="en-US" w:eastAsia="en-US"/>
        </w:rPr>
      </w:pPr>
    </w:p>
    <w:p w14:paraId="796E136F" w14:textId="77777777" w:rsidR="00324EFC" w:rsidRPr="00324EFC" w:rsidRDefault="00324EFC" w:rsidP="00324EFC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19" w:name="_Toc45325191"/>
      <w:bookmarkStart w:id="20" w:name="_Toc114331905"/>
      <w:bookmarkStart w:id="21" w:name="_Toc114433372"/>
      <w:bookmarkStart w:id="22" w:name="_Toc114434968"/>
      <w:bookmarkStart w:id="23" w:name="_Toc114442386"/>
      <w:r w:rsidRPr="00324EFC">
        <w:rPr>
          <w:b/>
          <w:sz w:val="28"/>
          <w:szCs w:val="28"/>
          <w:lang w:eastAsia="en-US"/>
        </w:rPr>
        <w:t>11.</w:t>
      </w:r>
      <w:r w:rsidRPr="00324EFC">
        <w:rPr>
          <w:b/>
          <w:sz w:val="28"/>
          <w:szCs w:val="28"/>
          <w:lang w:eastAsia="en-US"/>
        </w:rPr>
        <w:tab/>
      </w:r>
      <w:bookmarkStart w:id="24" w:name="_Toc33011011"/>
      <w:bookmarkStart w:id="25" w:name="_Toc33033980"/>
      <w:r w:rsidRPr="00324EFC">
        <w:rPr>
          <w:b/>
          <w:sz w:val="28"/>
          <w:szCs w:val="28"/>
          <w:lang w:eastAsia="en-US"/>
        </w:rPr>
        <w:t>Перечень информационных технологий, используемых при ос</w:t>
      </w:r>
      <w:r w:rsidRPr="00324EFC">
        <w:rPr>
          <w:b/>
          <w:sz w:val="28"/>
          <w:szCs w:val="28"/>
          <w:lang w:eastAsia="en-US"/>
        </w:rPr>
        <w:t>у</w:t>
      </w:r>
      <w:r w:rsidRPr="00324EFC">
        <w:rPr>
          <w:b/>
          <w:sz w:val="28"/>
          <w:szCs w:val="28"/>
          <w:lang w:eastAsia="en-US"/>
        </w:rPr>
        <w:t>ществлении образовательного процесса по дисциплине, включая перечень н</w:t>
      </w:r>
      <w:r w:rsidRPr="00324EFC">
        <w:rPr>
          <w:b/>
          <w:sz w:val="28"/>
          <w:szCs w:val="28"/>
          <w:lang w:eastAsia="en-US"/>
        </w:rPr>
        <w:t>е</w:t>
      </w:r>
      <w:r w:rsidRPr="00324EFC">
        <w:rPr>
          <w:b/>
          <w:sz w:val="28"/>
          <w:szCs w:val="28"/>
          <w:lang w:eastAsia="en-US"/>
        </w:rPr>
        <w:t>обходимого программного обеспечения и информационных справочных систем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2A4EDDB2" w14:textId="77777777" w:rsidR="00324EFC" w:rsidRPr="000B4E0D" w:rsidRDefault="00324EFC" w:rsidP="000B4E0D">
      <w:pPr>
        <w:ind w:firstLine="709"/>
        <w:jc w:val="both"/>
        <w:rPr>
          <w:sz w:val="28"/>
          <w:szCs w:val="28"/>
          <w:lang w:eastAsia="en-US"/>
        </w:rPr>
      </w:pPr>
    </w:p>
    <w:p w14:paraId="4C7EFCFF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bookmarkStart w:id="26" w:name="_Toc531614950"/>
      <w:bookmarkStart w:id="27" w:name="_Toc531686467"/>
      <w:bookmarkStart w:id="28" w:name="_Toc44773799"/>
      <w:bookmarkStart w:id="29" w:name="_Toc44787416"/>
      <w:bookmarkStart w:id="30" w:name="_Toc513478135"/>
      <w:bookmarkStart w:id="31" w:name="_Toc516626138"/>
      <w:r w:rsidRPr="00D7797F">
        <w:rPr>
          <w:b/>
          <w:bCs/>
          <w:iCs/>
          <w:sz w:val="28"/>
          <w:szCs w:val="28"/>
          <w:lang w:eastAsia="en-US"/>
        </w:rPr>
        <w:t>11. 1. Комплект лицензионного программного обеспечения</w:t>
      </w:r>
      <w:bookmarkEnd w:id="26"/>
      <w:bookmarkEnd w:id="27"/>
      <w:bookmarkEnd w:id="28"/>
      <w:bookmarkEnd w:id="29"/>
    </w:p>
    <w:p w14:paraId="3EBCA6F7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2" w:name="_Toc531614953"/>
      <w:bookmarkStart w:id="33" w:name="_Toc531686470"/>
      <w:bookmarkStart w:id="34" w:name="_Toc44773800"/>
      <w:bookmarkStart w:id="35" w:name="_Toc44787417"/>
      <w:r w:rsidRPr="00E22CE3">
        <w:rPr>
          <w:iCs/>
          <w:sz w:val="28"/>
          <w:szCs w:val="28"/>
          <w:lang w:eastAsia="en-US"/>
        </w:rPr>
        <w:t xml:space="preserve">1. </w:t>
      </w:r>
      <w:r w:rsidRPr="00D7797F">
        <w:rPr>
          <w:iCs/>
          <w:sz w:val="28"/>
          <w:szCs w:val="28"/>
          <w:lang w:val="en-US" w:eastAsia="en-US"/>
        </w:rPr>
        <w:t>Astra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Linux</w:t>
      </w:r>
      <w:r w:rsidRPr="00E22CE3">
        <w:rPr>
          <w:iCs/>
          <w:sz w:val="28"/>
          <w:szCs w:val="28"/>
          <w:lang w:eastAsia="en-US"/>
        </w:rPr>
        <w:t>.</w:t>
      </w:r>
    </w:p>
    <w:p w14:paraId="665E33E2" w14:textId="77777777" w:rsidR="00D7797F" w:rsidRPr="00E22CE3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E22CE3">
        <w:rPr>
          <w:iCs/>
          <w:sz w:val="28"/>
          <w:szCs w:val="28"/>
          <w:lang w:eastAsia="en-US"/>
        </w:rPr>
        <w:t xml:space="preserve">2. </w:t>
      </w:r>
      <w:r w:rsidRPr="00D7797F">
        <w:rPr>
          <w:iCs/>
          <w:sz w:val="28"/>
          <w:szCs w:val="28"/>
          <w:lang w:eastAsia="en-US"/>
        </w:rPr>
        <w:t>Антивирус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Kaspersky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Endpoint</w:t>
      </w:r>
      <w:r w:rsidRPr="00E22CE3">
        <w:rPr>
          <w:iCs/>
          <w:sz w:val="28"/>
          <w:szCs w:val="28"/>
          <w:lang w:eastAsia="en-US"/>
        </w:rPr>
        <w:t xml:space="preserve"> </w:t>
      </w:r>
      <w:r w:rsidRPr="00D7797F">
        <w:rPr>
          <w:iCs/>
          <w:sz w:val="28"/>
          <w:szCs w:val="28"/>
          <w:lang w:val="en-US" w:eastAsia="en-US"/>
        </w:rPr>
        <w:t>Security</w:t>
      </w:r>
    </w:p>
    <w:p w14:paraId="46F9635B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11.2. Современные профессиональные базы данных и информационные справочные систем</w:t>
      </w:r>
      <w:bookmarkEnd w:id="32"/>
      <w:bookmarkEnd w:id="33"/>
      <w:r w:rsidRPr="00D7797F">
        <w:rPr>
          <w:b/>
          <w:bCs/>
          <w:iCs/>
          <w:sz w:val="28"/>
          <w:szCs w:val="28"/>
          <w:lang w:eastAsia="en-US"/>
        </w:rPr>
        <w:t>ы</w:t>
      </w:r>
      <w:bookmarkEnd w:id="34"/>
      <w:bookmarkEnd w:id="35"/>
    </w:p>
    <w:p w14:paraId="6865765E" w14:textId="77777777" w:rsidR="00D7797F" w:rsidRPr="00D7797F" w:rsidRDefault="00D7797F" w:rsidP="00D7797F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sz w:val="28"/>
          <w:szCs w:val="28"/>
        </w:rPr>
      </w:pPr>
      <w:r w:rsidRPr="00D7797F">
        <w:rPr>
          <w:color w:val="000000"/>
          <w:sz w:val="28"/>
          <w:szCs w:val="28"/>
        </w:rPr>
        <w:t>Электронное периодическое издание Справочная Правовая Система Консул</w:t>
      </w:r>
      <w:r w:rsidRPr="00D7797F">
        <w:rPr>
          <w:color w:val="000000"/>
          <w:sz w:val="28"/>
          <w:szCs w:val="28"/>
        </w:rPr>
        <w:t>ь</w:t>
      </w:r>
      <w:r w:rsidRPr="00D7797F">
        <w:rPr>
          <w:color w:val="000000"/>
          <w:sz w:val="28"/>
          <w:szCs w:val="28"/>
        </w:rPr>
        <w:t>тант Бюджетные организации: версия Проф.</w:t>
      </w:r>
    </w:p>
    <w:p w14:paraId="177AEBF6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</w:p>
    <w:p w14:paraId="61BB00DA" w14:textId="77777777" w:rsidR="00D7797F" w:rsidRPr="00D7797F" w:rsidRDefault="00D7797F" w:rsidP="00D7797F">
      <w:pPr>
        <w:ind w:firstLine="709"/>
        <w:jc w:val="both"/>
        <w:rPr>
          <w:b/>
          <w:bCs/>
          <w:iCs/>
          <w:sz w:val="28"/>
          <w:szCs w:val="28"/>
          <w:lang w:eastAsia="en-US"/>
        </w:rPr>
      </w:pPr>
      <w:r w:rsidRPr="00D7797F">
        <w:rPr>
          <w:b/>
          <w:bCs/>
          <w:iCs/>
          <w:sz w:val="28"/>
          <w:szCs w:val="28"/>
          <w:lang w:eastAsia="en-US"/>
        </w:rPr>
        <w:t>11.3. Сертифицированные программные и аппаратные средства защиты информации</w:t>
      </w:r>
    </w:p>
    <w:p w14:paraId="5E1C85C8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bookmarkStart w:id="36" w:name="_Toc45147721"/>
      <w:bookmarkStart w:id="37" w:name="_Toc45194919"/>
      <w:r w:rsidRPr="00D7797F">
        <w:rPr>
          <w:iCs/>
          <w:sz w:val="28"/>
          <w:szCs w:val="28"/>
          <w:lang w:eastAsia="en-US"/>
        </w:rPr>
        <w:t>Сертифицированные программные и аппаратные средства защиты информ</w:t>
      </w:r>
      <w:r w:rsidRPr="00D7797F">
        <w:rPr>
          <w:iCs/>
          <w:sz w:val="28"/>
          <w:szCs w:val="28"/>
          <w:lang w:eastAsia="en-US"/>
        </w:rPr>
        <w:t>а</w:t>
      </w:r>
      <w:r w:rsidRPr="00D7797F">
        <w:rPr>
          <w:iCs/>
          <w:sz w:val="28"/>
          <w:szCs w:val="28"/>
          <w:lang w:eastAsia="en-US"/>
        </w:rPr>
        <w:t>ции – не используются.</w:t>
      </w:r>
    </w:p>
    <w:p w14:paraId="07453AA7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Cs/>
          <w:iCs/>
          <w:sz w:val="28"/>
          <w:szCs w:val="28"/>
          <w:lang w:eastAsia="en-US"/>
        </w:rPr>
      </w:pPr>
    </w:p>
    <w:p w14:paraId="05E7C8DA" w14:textId="77777777" w:rsidR="00D7797F" w:rsidRPr="00D7797F" w:rsidRDefault="00D7797F" w:rsidP="00D7797F">
      <w:pPr>
        <w:keepNext/>
        <w:keepLines/>
        <w:tabs>
          <w:tab w:val="left" w:pos="966"/>
        </w:tabs>
        <w:ind w:firstLine="709"/>
        <w:jc w:val="both"/>
        <w:outlineLvl w:val="1"/>
        <w:rPr>
          <w:b/>
          <w:sz w:val="28"/>
          <w:szCs w:val="28"/>
          <w:lang w:eastAsia="en-US"/>
        </w:rPr>
      </w:pPr>
      <w:bookmarkStart w:id="38" w:name="_Toc114331906"/>
      <w:bookmarkStart w:id="39" w:name="_Toc114442387"/>
      <w:r w:rsidRPr="00D7797F">
        <w:rPr>
          <w:b/>
          <w:sz w:val="28"/>
          <w:szCs w:val="28"/>
          <w:lang w:eastAsia="en-US"/>
        </w:rPr>
        <w:t xml:space="preserve">12. </w:t>
      </w:r>
      <w:bookmarkStart w:id="40" w:name="_Toc409641762"/>
      <w:bookmarkStart w:id="41" w:name="_Toc411237210"/>
      <w:bookmarkStart w:id="42" w:name="_Toc420591722"/>
      <w:r w:rsidRPr="00D7797F">
        <w:rPr>
          <w:b/>
          <w:sz w:val="28"/>
          <w:szCs w:val="28"/>
          <w:lang w:eastAsia="en-US"/>
        </w:rPr>
        <w:t>Описание материально-технической базы</w:t>
      </w:r>
      <w:bookmarkEnd w:id="40"/>
      <w:bookmarkEnd w:id="41"/>
      <w:r w:rsidRPr="00D7797F">
        <w:rPr>
          <w:b/>
          <w:sz w:val="28"/>
          <w:szCs w:val="28"/>
          <w:lang w:eastAsia="en-US"/>
        </w:rPr>
        <w:t>, необходимой для осущест</w:t>
      </w:r>
      <w:r w:rsidRPr="00D7797F">
        <w:rPr>
          <w:b/>
          <w:sz w:val="28"/>
          <w:szCs w:val="28"/>
          <w:lang w:eastAsia="en-US"/>
        </w:rPr>
        <w:t>в</w:t>
      </w:r>
      <w:r w:rsidRPr="00D7797F">
        <w:rPr>
          <w:b/>
          <w:sz w:val="28"/>
          <w:szCs w:val="28"/>
          <w:lang w:eastAsia="en-US"/>
        </w:rPr>
        <w:t>ления образовательного процесса по дисциплине</w:t>
      </w:r>
      <w:bookmarkEnd w:id="30"/>
      <w:bookmarkEnd w:id="31"/>
      <w:bookmarkEnd w:id="36"/>
      <w:bookmarkEnd w:id="37"/>
      <w:bookmarkEnd w:id="38"/>
      <w:bookmarkEnd w:id="39"/>
      <w:bookmarkEnd w:id="42"/>
    </w:p>
    <w:p w14:paraId="2810FECE" w14:textId="4015B975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Учебная аудитория для проведения всех видов занятий, предусмотренных пр</w:t>
      </w:r>
      <w:r>
        <w:rPr>
          <w:iCs/>
          <w:sz w:val="28"/>
          <w:szCs w:val="28"/>
          <w:lang w:eastAsia="en-US"/>
        </w:rPr>
        <w:t xml:space="preserve">ограммой </w:t>
      </w:r>
      <w:r w:rsidR="00654D68">
        <w:rPr>
          <w:iCs/>
          <w:sz w:val="28"/>
          <w:szCs w:val="28"/>
          <w:lang w:eastAsia="en-US"/>
        </w:rPr>
        <w:t>бакалавриата</w:t>
      </w:r>
      <w:r w:rsidRPr="00D7797F">
        <w:rPr>
          <w:iCs/>
          <w:sz w:val="28"/>
          <w:szCs w:val="28"/>
          <w:lang w:eastAsia="en-US"/>
        </w:rPr>
        <w:t>, оснащенная оборудованием и техническими средствами обучения.</w:t>
      </w:r>
    </w:p>
    <w:p w14:paraId="2F0BF3BD" w14:textId="77777777" w:rsidR="00D7797F" w:rsidRPr="00D7797F" w:rsidRDefault="00D7797F" w:rsidP="00D7797F">
      <w:pPr>
        <w:ind w:firstLine="709"/>
        <w:jc w:val="both"/>
        <w:rPr>
          <w:iCs/>
          <w:sz w:val="28"/>
          <w:szCs w:val="28"/>
          <w:lang w:eastAsia="en-US"/>
        </w:rPr>
      </w:pPr>
      <w:r w:rsidRPr="00D7797F">
        <w:rPr>
          <w:iCs/>
          <w:sz w:val="28"/>
          <w:szCs w:val="28"/>
          <w:lang w:eastAsia="en-US"/>
        </w:rPr>
        <w:t>Помещения для самостоятельной работы обучающихся (читальный зал, би</w:t>
      </w:r>
      <w:r w:rsidRPr="00D7797F">
        <w:rPr>
          <w:iCs/>
          <w:sz w:val="28"/>
          <w:szCs w:val="28"/>
          <w:lang w:eastAsia="en-US"/>
        </w:rPr>
        <w:t>б</w:t>
      </w:r>
      <w:r w:rsidRPr="00D7797F">
        <w:rPr>
          <w:iCs/>
          <w:sz w:val="28"/>
          <w:szCs w:val="28"/>
          <w:lang w:eastAsia="en-US"/>
        </w:rPr>
        <w:t>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bookmarkEnd w:id="0"/>
    <w:bookmarkEnd w:id="9"/>
    <w:p w14:paraId="11438F2C" w14:textId="77777777" w:rsidR="00D7797F" w:rsidRDefault="00D7797F" w:rsidP="00A353AC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D7797F" w:rsidSect="007C3CD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3BCF9" w14:textId="77777777" w:rsidR="006812D7" w:rsidRDefault="006812D7" w:rsidP="00B13937">
      <w:r>
        <w:separator/>
      </w:r>
    </w:p>
  </w:endnote>
  <w:endnote w:type="continuationSeparator" w:id="0">
    <w:p w14:paraId="7618F73B" w14:textId="77777777" w:rsidR="006812D7" w:rsidRDefault="006812D7" w:rsidP="00B1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B2727" w14:textId="77777777" w:rsidR="006812D7" w:rsidRDefault="006812D7" w:rsidP="00B13937">
      <w:r>
        <w:separator/>
      </w:r>
    </w:p>
  </w:footnote>
  <w:footnote w:type="continuationSeparator" w:id="0">
    <w:p w14:paraId="5949D001" w14:textId="77777777" w:rsidR="006812D7" w:rsidRDefault="006812D7" w:rsidP="00B1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661229"/>
      <w:docPartObj>
        <w:docPartGallery w:val="Page Numbers (Top of Page)"/>
        <w:docPartUnique/>
      </w:docPartObj>
    </w:sdtPr>
    <w:sdtEndPr/>
    <w:sdtContent>
      <w:p w14:paraId="70BBEE53" w14:textId="0B0E8755" w:rsidR="009C3BA8" w:rsidRDefault="009C3B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2D5">
          <w:rPr>
            <w:noProof/>
          </w:rPr>
          <w:t>2</w:t>
        </w:r>
        <w:r>
          <w:fldChar w:fldCharType="end"/>
        </w:r>
      </w:p>
    </w:sdtContent>
  </w:sdt>
  <w:p w14:paraId="314A6E72" w14:textId="77777777" w:rsidR="009C3BA8" w:rsidRDefault="009C3BA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804462"/>
      <w:docPartObj>
        <w:docPartGallery w:val="Page Numbers (Top of Page)"/>
        <w:docPartUnique/>
      </w:docPartObj>
    </w:sdtPr>
    <w:sdtEndPr/>
    <w:sdtContent>
      <w:p w14:paraId="2EEC4430" w14:textId="690AE2C1" w:rsidR="009C3BA8" w:rsidRDefault="009C3BA8">
        <w:pPr>
          <w:pStyle w:val="aa"/>
          <w:jc w:val="center"/>
        </w:pPr>
        <w:r w:rsidRPr="00092F47">
          <w:rPr>
            <w:color w:val="FFFFFF"/>
          </w:rPr>
          <w:fldChar w:fldCharType="begin"/>
        </w:r>
        <w:r w:rsidRPr="00092F47">
          <w:rPr>
            <w:color w:val="FFFFFF"/>
          </w:rPr>
          <w:instrText>PAGE   \* MERGEFORMAT</w:instrText>
        </w:r>
        <w:r w:rsidRPr="00092F47">
          <w:rPr>
            <w:color w:val="FFFFFF"/>
          </w:rPr>
          <w:fldChar w:fldCharType="separate"/>
        </w:r>
        <w:r w:rsidR="006812D7">
          <w:rPr>
            <w:noProof/>
            <w:color w:val="FFFFFF"/>
          </w:rPr>
          <w:t>1</w:t>
        </w:r>
        <w:r w:rsidRPr="00092F47">
          <w:rPr>
            <w:color w:val="FFFFFF"/>
          </w:rPr>
          <w:fldChar w:fldCharType="end"/>
        </w:r>
      </w:p>
    </w:sdtContent>
  </w:sdt>
  <w:p w14:paraId="2264B798" w14:textId="77777777" w:rsidR="009C3BA8" w:rsidRDefault="009C3B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3A0"/>
    <w:multiLevelType w:val="hybridMultilevel"/>
    <w:tmpl w:val="692AEAB4"/>
    <w:lvl w:ilvl="0" w:tplc="05F03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3A149EC"/>
    <w:multiLevelType w:val="hybridMultilevel"/>
    <w:tmpl w:val="9D9ACC6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697B"/>
    <w:multiLevelType w:val="hybridMultilevel"/>
    <w:tmpl w:val="C874A472"/>
    <w:lvl w:ilvl="0" w:tplc="AFDAB6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C59B4"/>
    <w:multiLevelType w:val="hybridMultilevel"/>
    <w:tmpl w:val="1F0A073A"/>
    <w:lvl w:ilvl="0" w:tplc="B03C79D8">
      <w:start w:val="1"/>
      <w:numFmt w:val="decimal"/>
      <w:lvlText w:val="%1."/>
      <w:lvlJc w:val="left"/>
      <w:pPr>
        <w:ind w:left="1353" w:hanging="360"/>
      </w:pPr>
      <w:rPr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B63BA"/>
    <w:multiLevelType w:val="hybridMultilevel"/>
    <w:tmpl w:val="77046F06"/>
    <w:lvl w:ilvl="0" w:tplc="D5BAC4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51544B13"/>
    <w:multiLevelType w:val="hybridMultilevel"/>
    <w:tmpl w:val="DD9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5B"/>
    <w:rsid w:val="000465D9"/>
    <w:rsid w:val="00047442"/>
    <w:rsid w:val="00092F47"/>
    <w:rsid w:val="000B4E0D"/>
    <w:rsid w:val="000F65B9"/>
    <w:rsid w:val="0013415B"/>
    <w:rsid w:val="00191561"/>
    <w:rsid w:val="001B075F"/>
    <w:rsid w:val="001C11AF"/>
    <w:rsid w:val="00246309"/>
    <w:rsid w:val="002B1D3A"/>
    <w:rsid w:val="002D4426"/>
    <w:rsid w:val="00324EFC"/>
    <w:rsid w:val="00327096"/>
    <w:rsid w:val="00422EEA"/>
    <w:rsid w:val="00435DA4"/>
    <w:rsid w:val="00440D09"/>
    <w:rsid w:val="004E1E09"/>
    <w:rsid w:val="004E22B4"/>
    <w:rsid w:val="00535F0F"/>
    <w:rsid w:val="005972B3"/>
    <w:rsid w:val="005A0C0B"/>
    <w:rsid w:val="005F47F2"/>
    <w:rsid w:val="006306BA"/>
    <w:rsid w:val="00631598"/>
    <w:rsid w:val="00654D68"/>
    <w:rsid w:val="006812D7"/>
    <w:rsid w:val="00705A8C"/>
    <w:rsid w:val="00711227"/>
    <w:rsid w:val="007B1DCD"/>
    <w:rsid w:val="007B6E07"/>
    <w:rsid w:val="007C3CDF"/>
    <w:rsid w:val="007D4307"/>
    <w:rsid w:val="007E07A2"/>
    <w:rsid w:val="00824711"/>
    <w:rsid w:val="00883B06"/>
    <w:rsid w:val="00892536"/>
    <w:rsid w:val="008B512A"/>
    <w:rsid w:val="008C3FEF"/>
    <w:rsid w:val="008F403C"/>
    <w:rsid w:val="008F7CD5"/>
    <w:rsid w:val="00962E15"/>
    <w:rsid w:val="009923FC"/>
    <w:rsid w:val="009C3BA8"/>
    <w:rsid w:val="009C648A"/>
    <w:rsid w:val="00A15AEE"/>
    <w:rsid w:val="00A353AC"/>
    <w:rsid w:val="00A93052"/>
    <w:rsid w:val="00AB0D24"/>
    <w:rsid w:val="00B13937"/>
    <w:rsid w:val="00B507F1"/>
    <w:rsid w:val="00B677D7"/>
    <w:rsid w:val="00BC4DD1"/>
    <w:rsid w:val="00BE2D35"/>
    <w:rsid w:val="00C17C70"/>
    <w:rsid w:val="00C90FA5"/>
    <w:rsid w:val="00CA72D5"/>
    <w:rsid w:val="00CF1499"/>
    <w:rsid w:val="00D7797F"/>
    <w:rsid w:val="00D9242D"/>
    <w:rsid w:val="00DA6A2C"/>
    <w:rsid w:val="00E22CE3"/>
    <w:rsid w:val="00E412B9"/>
    <w:rsid w:val="00E4299C"/>
    <w:rsid w:val="00ED5C5A"/>
    <w:rsid w:val="00EE3304"/>
    <w:rsid w:val="00EE5D77"/>
    <w:rsid w:val="00EE6B29"/>
    <w:rsid w:val="00F033A2"/>
    <w:rsid w:val="00F139B8"/>
    <w:rsid w:val="00F346FD"/>
    <w:rsid w:val="00F41CF9"/>
    <w:rsid w:val="00FC373F"/>
    <w:rsid w:val="00FD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8A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11AF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link w:val="Normal"/>
    <w:rsid w:val="001C1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11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uiPriority w:val="22"/>
    <w:qFormat/>
    <w:rsid w:val="001C11AF"/>
    <w:rPr>
      <w:b/>
      <w:bCs/>
    </w:rPr>
  </w:style>
  <w:style w:type="paragraph" w:styleId="a4">
    <w:name w:val="List Paragraph"/>
    <w:basedOn w:val="a"/>
    <w:link w:val="a5"/>
    <w:uiPriority w:val="34"/>
    <w:qFormat/>
    <w:rsid w:val="001C11AF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a6">
    <w:name w:val="Hyperlink"/>
    <w:uiPriority w:val="99"/>
    <w:rsid w:val="001C11AF"/>
    <w:rPr>
      <w:color w:val="150185"/>
      <w:u w:val="single"/>
    </w:rPr>
  </w:style>
  <w:style w:type="character" w:customStyle="1" w:styleId="FontStyle428">
    <w:name w:val="Font Style428"/>
    <w:rsid w:val="001C11AF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1C11AF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C1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1C11AF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1C11AF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83">
    <w:name w:val="Font Style83"/>
    <w:rsid w:val="001C11AF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"/>
    <w:rsid w:val="001C11AF"/>
    <w:pPr>
      <w:spacing w:before="100" w:beforeAutospacing="1" w:after="100" w:afterAutospacing="1"/>
    </w:pPr>
  </w:style>
  <w:style w:type="paragraph" w:customStyle="1" w:styleId="16pt">
    <w:name w:val="Обычный + 16 pt"/>
    <w:aliases w:val="полужирный,по центру"/>
    <w:basedOn w:val="a"/>
    <w:link w:val="a7"/>
    <w:rsid w:val="001C11AF"/>
    <w:pPr>
      <w:spacing w:line="360" w:lineRule="auto"/>
      <w:ind w:firstLine="709"/>
      <w:jc w:val="both"/>
    </w:pPr>
    <w:rPr>
      <w:sz w:val="32"/>
    </w:rPr>
  </w:style>
  <w:style w:type="character" w:customStyle="1" w:styleId="a7">
    <w:name w:val="по центру Знак"/>
    <w:link w:val="16pt"/>
    <w:rsid w:val="001C11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xmsolistparagraph">
    <w:name w:val="x_msolistparagraph"/>
    <w:basedOn w:val="a"/>
    <w:rsid w:val="001C11AF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1C1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basedOn w:val="a"/>
    <w:next w:val="a9"/>
    <w:uiPriority w:val="99"/>
    <w:rsid w:val="00BC4DD1"/>
    <w:pPr>
      <w:spacing w:before="100" w:beforeAutospacing="1" w:after="100" w:afterAutospacing="1"/>
    </w:pPr>
    <w:rPr>
      <w:rFonts w:ascii="Verdana" w:eastAsia="Arial Unicode MS" w:hAnsi="Verdana" w:cs="Arial Unicode MS"/>
      <w:sz w:val="28"/>
      <w:szCs w:val="28"/>
    </w:rPr>
  </w:style>
  <w:style w:type="character" w:customStyle="1" w:styleId="s1">
    <w:name w:val="s1"/>
    <w:rsid w:val="00BC4DD1"/>
    <w:rPr>
      <w:u w:val="single"/>
    </w:rPr>
  </w:style>
  <w:style w:type="paragraph" w:styleId="a9">
    <w:name w:val="Normal (Web)"/>
    <w:basedOn w:val="a"/>
    <w:uiPriority w:val="99"/>
    <w:unhideWhenUsed/>
    <w:rsid w:val="00BC4DD1"/>
  </w:style>
  <w:style w:type="character" w:customStyle="1" w:styleId="UnresolvedMention">
    <w:name w:val="Unresolved Mention"/>
    <w:basedOn w:val="a0"/>
    <w:uiPriority w:val="99"/>
    <w:semiHidden/>
    <w:unhideWhenUsed/>
    <w:rsid w:val="00B677D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139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39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91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705A8C"/>
    <w:rPr>
      <w:color w:val="954F72" w:themeColor="followed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E22CE3"/>
    <w:pPr>
      <w:keepLines/>
      <w:tabs>
        <w:tab w:val="clear" w:pos="4536"/>
        <w:tab w:val="clear" w:pos="9072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toc 2"/>
    <w:basedOn w:val="a"/>
    <w:next w:val="a"/>
    <w:autoRedefine/>
    <w:uiPriority w:val="39"/>
    <w:unhideWhenUsed/>
    <w:rsid w:val="00E22CE3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22CE3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E22CE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CE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f2"/>
    <w:uiPriority w:val="5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9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nalog.ru/rn77/about_fts/fts/activities_fts/#t1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ok.ru/book/93614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FE8DD-B911-4979-8111-5901CE8CE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</Pages>
  <Words>962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</vt:lpstr>
      <vt:lpstr>    </vt:lpstr>
      <vt:lpstr>    1. Наименование дисциплины</vt:lpstr>
      <vt:lpstr>8.	  Перечень основной и дополнительной учебной литературы, необходимой для осво</vt:lpstr>
      <vt:lpstr>9. Перечень ресурсов информационно-телекоммуникационной сети «Интернет», необход</vt:lpstr>
      <vt:lpstr>    10. Методические указания для обучающихся по освоению дисциплины</vt:lpstr>
      <vt:lpstr>    11.	Перечень информационных технологий, используемых при осуществлении образоват</vt:lpstr>
      <vt:lpstr>    </vt:lpstr>
      <vt:lpstr>    12. Описание материально-технической базы, необходимой для осуществления образов</vt:lpstr>
    </vt:vector>
  </TitlesOfParts>
  <Company/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Фархиева Светлана Анатольевна</dc:creator>
  <cp:lastModifiedBy>Пользователь Windows</cp:lastModifiedBy>
  <cp:revision>7</cp:revision>
  <cp:lastPrinted>2022-10-18T05:07:00Z</cp:lastPrinted>
  <dcterms:created xsi:type="dcterms:W3CDTF">2023-07-08T12:49:00Z</dcterms:created>
  <dcterms:modified xsi:type="dcterms:W3CDTF">2023-08-12T20:50:00Z</dcterms:modified>
</cp:coreProperties>
</file>